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2000" w:rsidRPr="00B04299" w:rsidRDefault="00C02000" w:rsidP="00C020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C02000" w:rsidRPr="00B04299" w:rsidRDefault="00C02000" w:rsidP="00C020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655F95" w:rsidRPr="00B04299" w:rsidRDefault="00655F95" w:rsidP="00C02000">
      <w:pPr>
        <w:rPr>
          <w:rFonts w:ascii="Arial" w:hAnsi="Arial" w:cs="Arial"/>
          <w:b/>
          <w:sz w:val="22"/>
          <w:szCs w:val="22"/>
        </w:rPr>
      </w:pPr>
    </w:p>
    <w:p w:rsidR="00655F95" w:rsidRDefault="00655F95" w:rsidP="00C02000">
      <w:pPr>
        <w:rPr>
          <w:rFonts w:ascii="Arial" w:hAnsi="Arial" w:cs="Arial"/>
          <w:b/>
          <w:sz w:val="22"/>
          <w:szCs w:val="22"/>
        </w:rPr>
      </w:pPr>
    </w:p>
    <w:p w:rsidR="00B04299" w:rsidRPr="00B04299" w:rsidRDefault="00B04299" w:rsidP="00C02000">
      <w:pPr>
        <w:rPr>
          <w:rFonts w:ascii="Arial" w:hAnsi="Arial" w:cs="Arial"/>
          <w:b/>
          <w:sz w:val="22"/>
          <w:szCs w:val="22"/>
        </w:rPr>
      </w:pPr>
    </w:p>
    <w:p w:rsidR="00C02000" w:rsidRPr="00B04299" w:rsidRDefault="00C02000" w:rsidP="00C02000">
      <w:pPr>
        <w:rPr>
          <w:rFonts w:ascii="Arial" w:hAnsi="Arial" w:cs="Arial"/>
          <w:b/>
          <w:sz w:val="22"/>
          <w:szCs w:val="22"/>
        </w:rPr>
      </w:pPr>
      <w:r w:rsidRPr="00B04299">
        <w:rPr>
          <w:rFonts w:ascii="Arial" w:hAnsi="Arial" w:cs="Arial"/>
          <w:b/>
          <w:sz w:val="22"/>
          <w:szCs w:val="22"/>
        </w:rPr>
        <w:t>KLASA:</w:t>
      </w:r>
      <w:r w:rsidR="001B639A" w:rsidRPr="00B04299">
        <w:rPr>
          <w:rFonts w:ascii="Arial" w:hAnsi="Arial" w:cs="Arial"/>
          <w:b/>
          <w:sz w:val="22"/>
          <w:szCs w:val="22"/>
        </w:rPr>
        <w:t xml:space="preserve"> </w:t>
      </w:r>
      <w:r w:rsidR="00211E1C" w:rsidRPr="00B04299">
        <w:rPr>
          <w:rFonts w:ascii="Arial" w:hAnsi="Arial" w:cs="Arial"/>
          <w:b/>
          <w:sz w:val="22"/>
          <w:szCs w:val="22"/>
          <w:lang w:eastAsia="en-US"/>
        </w:rPr>
        <w:t>008-02/16</w:t>
      </w:r>
      <w:r w:rsidR="001B639A" w:rsidRPr="00B04299">
        <w:rPr>
          <w:rFonts w:ascii="Arial" w:hAnsi="Arial" w:cs="Arial"/>
          <w:b/>
          <w:sz w:val="22"/>
          <w:szCs w:val="22"/>
          <w:lang w:eastAsia="en-US"/>
        </w:rPr>
        <w:t>-01</w:t>
      </w:r>
      <w:r w:rsidR="001B639A" w:rsidRPr="00B04299">
        <w:rPr>
          <w:rFonts w:ascii="Arial" w:hAnsi="Arial" w:cs="Arial"/>
          <w:b/>
          <w:sz w:val="22"/>
          <w:szCs w:val="22"/>
          <w:lang w:eastAsia="en-US"/>
        </w:rPr>
        <w:t>/</w:t>
      </w:r>
      <w:proofErr w:type="spellStart"/>
      <w:r w:rsidR="00211E1C" w:rsidRPr="00B04299">
        <w:rPr>
          <w:rFonts w:ascii="Arial" w:hAnsi="Arial" w:cs="Arial"/>
          <w:b/>
          <w:sz w:val="22"/>
          <w:szCs w:val="22"/>
          <w:lang w:eastAsia="en-US"/>
        </w:rPr>
        <w:t>01</w:t>
      </w:r>
      <w:proofErr w:type="spellEnd"/>
    </w:p>
    <w:p w:rsidR="00C02000" w:rsidRPr="00B04299" w:rsidRDefault="00C02000" w:rsidP="00C02000">
      <w:pPr>
        <w:rPr>
          <w:rFonts w:ascii="Arial" w:hAnsi="Arial" w:cs="Arial"/>
          <w:b/>
          <w:sz w:val="22"/>
          <w:szCs w:val="22"/>
        </w:rPr>
      </w:pPr>
      <w:r w:rsidRPr="00B04299">
        <w:rPr>
          <w:rFonts w:ascii="Arial" w:hAnsi="Arial" w:cs="Arial"/>
          <w:b/>
          <w:sz w:val="22"/>
          <w:szCs w:val="22"/>
        </w:rPr>
        <w:t>URBROJ:</w:t>
      </w:r>
      <w:r w:rsidR="001B639A" w:rsidRPr="00B04299">
        <w:rPr>
          <w:rFonts w:ascii="Arial" w:hAnsi="Arial" w:cs="Arial"/>
          <w:b/>
          <w:sz w:val="22"/>
          <w:szCs w:val="22"/>
        </w:rPr>
        <w:t xml:space="preserve"> 50438-16-</w:t>
      </w:r>
      <w:r w:rsidR="00211E1C" w:rsidRPr="00B04299">
        <w:rPr>
          <w:rFonts w:ascii="Arial" w:hAnsi="Arial" w:cs="Arial"/>
          <w:b/>
          <w:sz w:val="22"/>
          <w:szCs w:val="22"/>
        </w:rPr>
        <w:t>01</w:t>
      </w:r>
    </w:p>
    <w:p w:rsidR="00C02000" w:rsidRPr="00B04299" w:rsidRDefault="00C02000" w:rsidP="001B639A">
      <w:pPr>
        <w:spacing w:line="120" w:lineRule="auto"/>
        <w:rPr>
          <w:rFonts w:ascii="Arial" w:hAnsi="Arial" w:cs="Arial"/>
          <w:b/>
          <w:sz w:val="22"/>
          <w:szCs w:val="22"/>
        </w:rPr>
      </w:pPr>
    </w:p>
    <w:p w:rsidR="00C02000" w:rsidRPr="00B04299" w:rsidRDefault="00C02000" w:rsidP="00C02000">
      <w:pPr>
        <w:rPr>
          <w:rFonts w:ascii="Arial" w:hAnsi="Arial" w:cs="Arial"/>
          <w:b/>
          <w:sz w:val="22"/>
          <w:szCs w:val="22"/>
        </w:rPr>
      </w:pPr>
      <w:r w:rsidRPr="00B04299">
        <w:rPr>
          <w:rFonts w:ascii="Arial" w:hAnsi="Arial" w:cs="Arial"/>
          <w:b/>
          <w:sz w:val="22"/>
          <w:szCs w:val="22"/>
        </w:rPr>
        <w:t xml:space="preserve">Zagreb, </w:t>
      </w:r>
      <w:r w:rsidR="001B639A" w:rsidRPr="00B04299">
        <w:rPr>
          <w:rFonts w:ascii="Arial" w:hAnsi="Arial" w:cs="Arial"/>
          <w:b/>
          <w:sz w:val="22"/>
          <w:szCs w:val="22"/>
        </w:rPr>
        <w:t>25. svibnja 2016.</w:t>
      </w:r>
    </w:p>
    <w:p w:rsidR="00C02000" w:rsidRPr="00B04299" w:rsidRDefault="00C02000" w:rsidP="00C02000">
      <w:pPr>
        <w:rPr>
          <w:rFonts w:ascii="Arial" w:hAnsi="Arial" w:cs="Arial"/>
          <w:b/>
          <w:sz w:val="22"/>
          <w:szCs w:val="22"/>
        </w:rPr>
      </w:pPr>
    </w:p>
    <w:p w:rsidR="00B04299" w:rsidRPr="00B04299" w:rsidRDefault="00B04299" w:rsidP="00C02000">
      <w:pPr>
        <w:rPr>
          <w:rFonts w:ascii="Arial" w:hAnsi="Arial" w:cs="Arial"/>
          <w:b/>
          <w:sz w:val="22"/>
          <w:szCs w:val="22"/>
        </w:rPr>
      </w:pPr>
    </w:p>
    <w:p w:rsidR="00C02000" w:rsidRPr="00B04299" w:rsidRDefault="00C02000" w:rsidP="00C02000">
      <w:pPr>
        <w:jc w:val="both"/>
        <w:rPr>
          <w:rFonts w:ascii="Arial" w:hAnsi="Arial" w:cs="Arial"/>
          <w:sz w:val="22"/>
          <w:szCs w:val="22"/>
        </w:rPr>
      </w:pPr>
      <w:r w:rsidRPr="00B04299">
        <w:rPr>
          <w:rFonts w:ascii="Arial" w:hAnsi="Arial" w:cs="Arial"/>
          <w:sz w:val="22"/>
          <w:szCs w:val="22"/>
        </w:rPr>
        <w:tab/>
        <w:t>Na temelju članka 13. stavka 1. Zakona o pravu na pristup informacijama („Narodne novine“, broj 25/13</w:t>
      </w:r>
      <w:r w:rsidR="001B639A" w:rsidRPr="00B04299">
        <w:rPr>
          <w:rFonts w:ascii="Arial" w:hAnsi="Arial" w:cs="Arial"/>
          <w:sz w:val="22"/>
          <w:szCs w:val="22"/>
        </w:rPr>
        <w:t xml:space="preserve"> i 85/15</w:t>
      </w:r>
      <w:r w:rsidRPr="00B04299">
        <w:rPr>
          <w:rFonts w:ascii="Arial" w:hAnsi="Arial" w:cs="Arial"/>
          <w:sz w:val="22"/>
          <w:szCs w:val="22"/>
        </w:rPr>
        <w:t>), donosim</w:t>
      </w:r>
    </w:p>
    <w:p w:rsidR="00C02000" w:rsidRPr="00B04299" w:rsidRDefault="00C02000" w:rsidP="001B639A">
      <w:pPr>
        <w:spacing w:line="120" w:lineRule="auto"/>
        <w:jc w:val="both"/>
        <w:rPr>
          <w:rFonts w:ascii="Arial" w:hAnsi="Arial" w:cs="Arial"/>
          <w:sz w:val="22"/>
          <w:szCs w:val="22"/>
        </w:rPr>
      </w:pPr>
    </w:p>
    <w:p w:rsidR="00EC70B4" w:rsidRPr="00B04299" w:rsidRDefault="00EC70B4" w:rsidP="00C02000">
      <w:pPr>
        <w:jc w:val="both"/>
        <w:rPr>
          <w:rFonts w:ascii="Arial" w:hAnsi="Arial" w:cs="Arial"/>
          <w:sz w:val="22"/>
          <w:szCs w:val="22"/>
        </w:rPr>
      </w:pPr>
    </w:p>
    <w:p w:rsidR="00C02000" w:rsidRPr="00B04299" w:rsidRDefault="00C02000" w:rsidP="00C02000">
      <w:pPr>
        <w:spacing w:line="120" w:lineRule="auto"/>
        <w:jc w:val="both"/>
        <w:rPr>
          <w:rFonts w:ascii="Arial" w:hAnsi="Arial" w:cs="Arial"/>
          <w:sz w:val="22"/>
          <w:szCs w:val="22"/>
        </w:rPr>
      </w:pPr>
    </w:p>
    <w:p w:rsidR="00C02000" w:rsidRPr="00B04299" w:rsidRDefault="00C02000" w:rsidP="001B639A">
      <w:pPr>
        <w:jc w:val="center"/>
        <w:rPr>
          <w:rFonts w:ascii="Arial" w:hAnsi="Arial" w:cs="Arial"/>
          <w:b/>
        </w:rPr>
      </w:pPr>
      <w:r w:rsidRPr="00B04299">
        <w:rPr>
          <w:rFonts w:ascii="Arial" w:hAnsi="Arial" w:cs="Arial"/>
          <w:b/>
        </w:rPr>
        <w:t>O D L U K U</w:t>
      </w:r>
    </w:p>
    <w:p w:rsidR="00C02000" w:rsidRPr="00B04299" w:rsidRDefault="00C02000" w:rsidP="00C02000">
      <w:pPr>
        <w:jc w:val="center"/>
        <w:rPr>
          <w:rFonts w:ascii="Arial" w:hAnsi="Arial" w:cs="Arial"/>
          <w:b/>
        </w:rPr>
      </w:pPr>
      <w:r w:rsidRPr="00B04299">
        <w:rPr>
          <w:rFonts w:ascii="Arial" w:hAnsi="Arial" w:cs="Arial"/>
          <w:b/>
        </w:rPr>
        <w:t>o određivanju službenika za informiranje</w:t>
      </w:r>
    </w:p>
    <w:p w:rsidR="00C02000" w:rsidRPr="00B04299" w:rsidRDefault="00C02000" w:rsidP="00C02000">
      <w:pPr>
        <w:spacing w:line="120" w:lineRule="auto"/>
        <w:jc w:val="center"/>
        <w:rPr>
          <w:rFonts w:ascii="Arial" w:hAnsi="Arial" w:cs="Arial"/>
          <w:b/>
          <w:sz w:val="22"/>
          <w:szCs w:val="22"/>
        </w:rPr>
      </w:pPr>
    </w:p>
    <w:p w:rsidR="00EC70B4" w:rsidRPr="00B04299" w:rsidRDefault="00EC70B4" w:rsidP="00C02000">
      <w:pPr>
        <w:spacing w:line="120" w:lineRule="auto"/>
        <w:jc w:val="center"/>
        <w:rPr>
          <w:rFonts w:ascii="Arial" w:hAnsi="Arial" w:cs="Arial"/>
          <w:b/>
          <w:sz w:val="22"/>
          <w:szCs w:val="22"/>
        </w:rPr>
      </w:pPr>
    </w:p>
    <w:p w:rsidR="00EC70B4" w:rsidRPr="00B04299" w:rsidRDefault="00EC70B4" w:rsidP="00C02000">
      <w:pPr>
        <w:spacing w:line="120" w:lineRule="auto"/>
        <w:jc w:val="center"/>
        <w:rPr>
          <w:rFonts w:ascii="Arial" w:hAnsi="Arial" w:cs="Arial"/>
          <w:b/>
          <w:sz w:val="22"/>
          <w:szCs w:val="22"/>
        </w:rPr>
      </w:pPr>
    </w:p>
    <w:p w:rsidR="00EC70B4" w:rsidRPr="00B04299" w:rsidRDefault="00C02000" w:rsidP="001B639A">
      <w:pPr>
        <w:jc w:val="center"/>
        <w:rPr>
          <w:rFonts w:ascii="Arial" w:hAnsi="Arial" w:cs="Arial"/>
          <w:b/>
          <w:sz w:val="22"/>
          <w:szCs w:val="22"/>
        </w:rPr>
      </w:pPr>
      <w:r w:rsidRPr="00B04299">
        <w:rPr>
          <w:rFonts w:ascii="Arial" w:hAnsi="Arial" w:cs="Arial"/>
          <w:b/>
          <w:sz w:val="22"/>
          <w:szCs w:val="22"/>
        </w:rPr>
        <w:t>I.</w:t>
      </w:r>
    </w:p>
    <w:p w:rsidR="00C02000" w:rsidRPr="00B04299" w:rsidRDefault="00C02000" w:rsidP="00C02000">
      <w:pPr>
        <w:jc w:val="both"/>
        <w:rPr>
          <w:rFonts w:ascii="Arial" w:hAnsi="Arial" w:cs="Arial"/>
          <w:sz w:val="22"/>
          <w:szCs w:val="22"/>
        </w:rPr>
      </w:pPr>
      <w:r w:rsidRPr="00B04299">
        <w:rPr>
          <w:rFonts w:ascii="Arial" w:hAnsi="Arial" w:cs="Arial"/>
          <w:sz w:val="22"/>
          <w:szCs w:val="22"/>
        </w:rPr>
        <w:tab/>
        <w:t>Određuje se drža</w:t>
      </w:r>
      <w:r w:rsidR="001B639A" w:rsidRPr="00B04299">
        <w:rPr>
          <w:rFonts w:ascii="Arial" w:hAnsi="Arial" w:cs="Arial"/>
          <w:sz w:val="22"/>
          <w:szCs w:val="22"/>
        </w:rPr>
        <w:t>vna službenica Milica Šaš</w:t>
      </w:r>
      <w:r w:rsidRPr="00B04299">
        <w:rPr>
          <w:rFonts w:ascii="Arial" w:hAnsi="Arial" w:cs="Arial"/>
          <w:sz w:val="22"/>
          <w:szCs w:val="22"/>
        </w:rPr>
        <w:t xml:space="preserve">, savjetnica u Vladi i Vladinom uredu, </w:t>
      </w:r>
      <w:r w:rsidRPr="00B04299">
        <w:rPr>
          <w:rFonts w:ascii="Arial" w:hAnsi="Arial" w:cs="Arial"/>
          <w:color w:val="000000"/>
          <w:sz w:val="22"/>
          <w:szCs w:val="22"/>
        </w:rPr>
        <w:t>službenom osobom mjerodavnom za rješavanje ostvarivanja prava na pristup informacijama koje se odnose na rad Savjeta za nacionalne manjine Republike Hrvatske.</w:t>
      </w:r>
    </w:p>
    <w:p w:rsidR="00C02000" w:rsidRPr="00B04299" w:rsidRDefault="00C02000" w:rsidP="00C02000">
      <w:pPr>
        <w:spacing w:line="120" w:lineRule="auto"/>
        <w:jc w:val="center"/>
        <w:rPr>
          <w:rFonts w:ascii="Arial" w:hAnsi="Arial" w:cs="Arial"/>
          <w:b/>
          <w:sz w:val="22"/>
          <w:szCs w:val="22"/>
        </w:rPr>
      </w:pPr>
    </w:p>
    <w:p w:rsidR="00EC70B4" w:rsidRPr="00B04299" w:rsidRDefault="00C02000" w:rsidP="001B639A">
      <w:pPr>
        <w:jc w:val="center"/>
        <w:rPr>
          <w:rFonts w:ascii="Arial" w:hAnsi="Arial" w:cs="Arial"/>
          <w:b/>
          <w:sz w:val="22"/>
          <w:szCs w:val="22"/>
        </w:rPr>
      </w:pPr>
      <w:r w:rsidRPr="00B04299">
        <w:rPr>
          <w:rFonts w:ascii="Arial" w:hAnsi="Arial" w:cs="Arial"/>
          <w:b/>
          <w:sz w:val="22"/>
          <w:szCs w:val="22"/>
        </w:rPr>
        <w:t>II.</w:t>
      </w:r>
    </w:p>
    <w:p w:rsidR="00C02000" w:rsidRPr="00B04299" w:rsidRDefault="00C02000" w:rsidP="00C02000">
      <w:pPr>
        <w:jc w:val="both"/>
        <w:rPr>
          <w:rFonts w:ascii="Arial" w:hAnsi="Arial" w:cs="Arial"/>
          <w:sz w:val="22"/>
          <w:szCs w:val="22"/>
        </w:rPr>
      </w:pPr>
      <w:r w:rsidRPr="00B04299">
        <w:rPr>
          <w:rFonts w:ascii="Arial" w:hAnsi="Arial" w:cs="Arial"/>
          <w:sz w:val="22"/>
          <w:szCs w:val="22"/>
        </w:rPr>
        <w:tab/>
        <w:t>Državna službenica iz točke I. ove Odluke obavlja poslove propisane Zakonom o pravu na pristup informacijama („Narodne novine“, broj 25/13</w:t>
      </w:r>
      <w:r w:rsidR="001B639A" w:rsidRPr="00B04299">
        <w:rPr>
          <w:rFonts w:ascii="Arial" w:hAnsi="Arial" w:cs="Arial"/>
          <w:sz w:val="22"/>
          <w:szCs w:val="22"/>
        </w:rPr>
        <w:t xml:space="preserve"> i</w:t>
      </w:r>
      <w:r w:rsidR="001B639A" w:rsidRPr="00B04299">
        <w:rPr>
          <w:rFonts w:ascii="Arial" w:hAnsi="Arial" w:cs="Arial"/>
          <w:sz w:val="22"/>
          <w:szCs w:val="22"/>
        </w:rPr>
        <w:t xml:space="preserve"> 85/15</w:t>
      </w:r>
      <w:r w:rsidRPr="00B04299">
        <w:rPr>
          <w:rFonts w:ascii="Arial" w:hAnsi="Arial" w:cs="Arial"/>
          <w:sz w:val="22"/>
          <w:szCs w:val="22"/>
        </w:rPr>
        <w:t>).</w:t>
      </w:r>
    </w:p>
    <w:p w:rsidR="00C02000" w:rsidRPr="00B04299" w:rsidRDefault="00C02000" w:rsidP="00C02000">
      <w:pPr>
        <w:jc w:val="center"/>
        <w:rPr>
          <w:rFonts w:ascii="Arial" w:hAnsi="Arial" w:cs="Arial"/>
          <w:b/>
          <w:sz w:val="22"/>
          <w:szCs w:val="22"/>
        </w:rPr>
      </w:pPr>
    </w:p>
    <w:p w:rsidR="00B04299" w:rsidRPr="00B04299" w:rsidRDefault="00B04299" w:rsidP="00C02000">
      <w:pPr>
        <w:jc w:val="center"/>
        <w:rPr>
          <w:rFonts w:ascii="Arial" w:hAnsi="Arial" w:cs="Arial"/>
          <w:b/>
          <w:sz w:val="22"/>
          <w:szCs w:val="22"/>
        </w:rPr>
      </w:pPr>
      <w:r w:rsidRPr="00B04299">
        <w:rPr>
          <w:rFonts w:ascii="Arial" w:hAnsi="Arial" w:cs="Arial"/>
          <w:b/>
          <w:sz w:val="22"/>
          <w:szCs w:val="22"/>
        </w:rPr>
        <w:t>III.</w:t>
      </w:r>
    </w:p>
    <w:p w:rsidR="00B04299" w:rsidRDefault="00B04299" w:rsidP="00B04299">
      <w:pPr>
        <w:ind w:right="-142" w:firstLine="720"/>
        <w:jc w:val="both"/>
        <w:rPr>
          <w:rFonts w:ascii="Arial" w:hAnsi="Arial" w:cs="Arial"/>
          <w:sz w:val="22"/>
          <w:szCs w:val="22"/>
        </w:rPr>
      </w:pPr>
      <w:r w:rsidRPr="00B04299">
        <w:rPr>
          <w:rFonts w:ascii="Arial" w:hAnsi="Arial" w:cs="Arial"/>
          <w:sz w:val="22"/>
          <w:szCs w:val="22"/>
        </w:rPr>
        <w:t>Državna službenica Zdenka Omrčen, viša stručna referentica,</w:t>
      </w:r>
      <w:r w:rsidRPr="00B04299">
        <w:rPr>
          <w:rFonts w:ascii="Arial" w:hAnsi="Arial" w:cs="Arial"/>
          <w:sz w:val="22"/>
          <w:szCs w:val="22"/>
        </w:rPr>
        <w:t xml:space="preserve"> </w:t>
      </w:r>
      <w:r w:rsidRPr="00B04299">
        <w:rPr>
          <w:rFonts w:ascii="Arial" w:hAnsi="Arial" w:cs="Arial"/>
          <w:sz w:val="22"/>
          <w:szCs w:val="22"/>
        </w:rPr>
        <w:t xml:space="preserve">određuje </w:t>
      </w:r>
      <w:r w:rsidRPr="00B04299">
        <w:rPr>
          <w:rFonts w:ascii="Arial" w:hAnsi="Arial" w:cs="Arial"/>
          <w:sz w:val="22"/>
          <w:szCs w:val="22"/>
        </w:rPr>
        <w:t>se za zamjenika službenika za infor</w:t>
      </w:r>
      <w:r w:rsidRPr="00B04299">
        <w:rPr>
          <w:rFonts w:ascii="Arial" w:hAnsi="Arial" w:cs="Arial"/>
          <w:sz w:val="22"/>
          <w:szCs w:val="22"/>
        </w:rPr>
        <w:t>miranje</w:t>
      </w:r>
      <w:r w:rsidRPr="00B04299">
        <w:rPr>
          <w:rFonts w:ascii="Arial" w:hAnsi="Arial" w:cs="Arial"/>
          <w:sz w:val="22"/>
          <w:szCs w:val="22"/>
        </w:rPr>
        <w:t xml:space="preserve">. </w:t>
      </w:r>
    </w:p>
    <w:p w:rsidR="00B04299" w:rsidRPr="00B04299" w:rsidRDefault="00B04299" w:rsidP="00B04299">
      <w:pPr>
        <w:ind w:right="-142" w:firstLine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</w:t>
      </w:r>
      <w:r w:rsidRPr="00B04299">
        <w:rPr>
          <w:rFonts w:ascii="Arial" w:hAnsi="Arial" w:cs="Arial"/>
          <w:sz w:val="22"/>
          <w:szCs w:val="22"/>
        </w:rPr>
        <w:t xml:space="preserve"> odsutn</w:t>
      </w:r>
      <w:r>
        <w:rPr>
          <w:rFonts w:ascii="Arial" w:hAnsi="Arial" w:cs="Arial"/>
          <w:sz w:val="22"/>
          <w:szCs w:val="22"/>
        </w:rPr>
        <w:t>osti službenika za informiranje, z</w:t>
      </w:r>
      <w:r w:rsidRPr="00B04299">
        <w:rPr>
          <w:rFonts w:ascii="Arial" w:hAnsi="Arial" w:cs="Arial"/>
          <w:sz w:val="22"/>
          <w:szCs w:val="22"/>
        </w:rPr>
        <w:t>amje</w:t>
      </w:r>
      <w:r>
        <w:rPr>
          <w:rFonts w:ascii="Arial" w:hAnsi="Arial" w:cs="Arial"/>
          <w:sz w:val="22"/>
          <w:szCs w:val="22"/>
        </w:rPr>
        <w:t>nik službenika za informiranje</w:t>
      </w:r>
      <w:bookmarkStart w:id="0" w:name="_GoBack"/>
      <w:bookmarkEnd w:id="0"/>
      <w:r w:rsidRPr="00B04299">
        <w:rPr>
          <w:rFonts w:ascii="Arial" w:hAnsi="Arial" w:cs="Arial"/>
          <w:sz w:val="22"/>
          <w:szCs w:val="22"/>
        </w:rPr>
        <w:t xml:space="preserve"> </w:t>
      </w:r>
      <w:r w:rsidRPr="00B04299">
        <w:rPr>
          <w:rFonts w:ascii="Arial" w:hAnsi="Arial" w:cs="Arial"/>
          <w:sz w:val="22"/>
          <w:szCs w:val="22"/>
        </w:rPr>
        <w:t xml:space="preserve">dužan je </w:t>
      </w:r>
      <w:r w:rsidRPr="00B04299">
        <w:rPr>
          <w:rFonts w:ascii="Arial" w:hAnsi="Arial" w:cs="Arial"/>
          <w:sz w:val="22"/>
          <w:szCs w:val="22"/>
        </w:rPr>
        <w:t>obavlja</w:t>
      </w:r>
      <w:r>
        <w:rPr>
          <w:rFonts w:ascii="Arial" w:hAnsi="Arial" w:cs="Arial"/>
          <w:sz w:val="22"/>
          <w:szCs w:val="22"/>
        </w:rPr>
        <w:t>ti</w:t>
      </w:r>
      <w:r w:rsidRPr="00B04299">
        <w:rPr>
          <w:rFonts w:ascii="Arial" w:hAnsi="Arial" w:cs="Arial"/>
          <w:sz w:val="22"/>
          <w:szCs w:val="22"/>
        </w:rPr>
        <w:t xml:space="preserve"> poslove propisane Zakonom o pravu na pristup informacijama („Narodne novine“, broj 25/13 i 85/15).</w:t>
      </w:r>
    </w:p>
    <w:p w:rsidR="00B04299" w:rsidRPr="00B04299" w:rsidRDefault="00B04299" w:rsidP="00C02000">
      <w:pPr>
        <w:jc w:val="center"/>
        <w:rPr>
          <w:rFonts w:ascii="Arial" w:hAnsi="Arial" w:cs="Arial"/>
          <w:b/>
          <w:sz w:val="22"/>
          <w:szCs w:val="22"/>
        </w:rPr>
      </w:pPr>
    </w:p>
    <w:p w:rsidR="00EC70B4" w:rsidRPr="00B04299" w:rsidRDefault="00B04299" w:rsidP="001B639A">
      <w:pPr>
        <w:jc w:val="center"/>
        <w:rPr>
          <w:rFonts w:ascii="Arial" w:hAnsi="Arial" w:cs="Arial"/>
          <w:b/>
          <w:sz w:val="22"/>
          <w:szCs w:val="22"/>
        </w:rPr>
      </w:pPr>
      <w:r w:rsidRPr="00B04299">
        <w:rPr>
          <w:rFonts w:ascii="Arial" w:hAnsi="Arial" w:cs="Arial"/>
          <w:b/>
          <w:sz w:val="22"/>
          <w:szCs w:val="22"/>
        </w:rPr>
        <w:t>IV</w:t>
      </w:r>
      <w:r w:rsidR="00C02000" w:rsidRPr="00B04299">
        <w:rPr>
          <w:rFonts w:ascii="Arial" w:hAnsi="Arial" w:cs="Arial"/>
          <w:b/>
          <w:sz w:val="22"/>
          <w:szCs w:val="22"/>
        </w:rPr>
        <w:t>.</w:t>
      </w:r>
    </w:p>
    <w:p w:rsidR="00C02000" w:rsidRPr="00B04299" w:rsidRDefault="00C02000" w:rsidP="00C02000">
      <w:pPr>
        <w:jc w:val="both"/>
        <w:rPr>
          <w:rFonts w:ascii="Arial" w:hAnsi="Arial" w:cs="Arial"/>
          <w:sz w:val="22"/>
          <w:szCs w:val="22"/>
        </w:rPr>
      </w:pPr>
      <w:r w:rsidRPr="00B04299">
        <w:rPr>
          <w:rFonts w:ascii="Arial" w:hAnsi="Arial" w:cs="Arial"/>
          <w:sz w:val="22"/>
          <w:szCs w:val="22"/>
        </w:rPr>
        <w:tab/>
        <w:t>Stupanjem na snagu ove Odluke stavlja se izvan snage Odluka o određivanju s</w:t>
      </w:r>
      <w:r w:rsidR="001B639A" w:rsidRPr="00B04299">
        <w:rPr>
          <w:rFonts w:ascii="Arial" w:hAnsi="Arial" w:cs="Arial"/>
          <w:sz w:val="22"/>
          <w:szCs w:val="22"/>
        </w:rPr>
        <w:t xml:space="preserve">lužbenika za informiranje, Klasa: </w:t>
      </w:r>
      <w:r w:rsidR="001B639A" w:rsidRPr="00B04299">
        <w:rPr>
          <w:rFonts w:ascii="Arial" w:hAnsi="Arial" w:cs="Arial"/>
          <w:sz w:val="22"/>
          <w:szCs w:val="22"/>
        </w:rPr>
        <w:t>008-01/13-02/01</w:t>
      </w:r>
      <w:r w:rsidR="00655F95" w:rsidRPr="00B04299">
        <w:rPr>
          <w:rFonts w:ascii="Arial" w:hAnsi="Arial" w:cs="Arial"/>
          <w:sz w:val="22"/>
          <w:szCs w:val="22"/>
        </w:rPr>
        <w:t xml:space="preserve">, </w:t>
      </w:r>
      <w:proofErr w:type="spellStart"/>
      <w:r w:rsidR="00655F95" w:rsidRPr="00B04299">
        <w:rPr>
          <w:rFonts w:ascii="Arial" w:hAnsi="Arial" w:cs="Arial"/>
          <w:sz w:val="22"/>
          <w:szCs w:val="22"/>
        </w:rPr>
        <w:t>Urbroj</w:t>
      </w:r>
      <w:proofErr w:type="spellEnd"/>
      <w:r w:rsidR="00655F95" w:rsidRPr="00B04299">
        <w:rPr>
          <w:rFonts w:ascii="Arial" w:hAnsi="Arial" w:cs="Arial"/>
          <w:sz w:val="22"/>
          <w:szCs w:val="22"/>
        </w:rPr>
        <w:t>:</w:t>
      </w:r>
      <w:r w:rsidRPr="00B04299">
        <w:rPr>
          <w:rFonts w:ascii="Arial" w:hAnsi="Arial" w:cs="Arial"/>
          <w:sz w:val="22"/>
          <w:szCs w:val="22"/>
        </w:rPr>
        <w:t xml:space="preserve"> </w:t>
      </w:r>
      <w:r w:rsidR="001B639A" w:rsidRPr="00B04299">
        <w:rPr>
          <w:rFonts w:ascii="Arial" w:hAnsi="Arial" w:cs="Arial"/>
          <w:sz w:val="22"/>
          <w:szCs w:val="22"/>
        </w:rPr>
        <w:t>50438-13-01</w:t>
      </w:r>
      <w:r w:rsidR="001B639A" w:rsidRPr="00B04299">
        <w:rPr>
          <w:rFonts w:ascii="Arial" w:hAnsi="Arial" w:cs="Arial"/>
          <w:sz w:val="22"/>
          <w:szCs w:val="22"/>
        </w:rPr>
        <w:t xml:space="preserve">, </w:t>
      </w:r>
      <w:r w:rsidRPr="00B04299">
        <w:rPr>
          <w:rFonts w:ascii="Arial" w:hAnsi="Arial" w:cs="Arial"/>
          <w:sz w:val="22"/>
          <w:szCs w:val="22"/>
        </w:rPr>
        <w:t xml:space="preserve">od </w:t>
      </w:r>
      <w:r w:rsidR="001B639A" w:rsidRPr="00B04299">
        <w:rPr>
          <w:rFonts w:ascii="Arial" w:hAnsi="Arial" w:cs="Arial"/>
          <w:sz w:val="22"/>
          <w:szCs w:val="22"/>
        </w:rPr>
        <w:t>21. svibnja 2013.</w:t>
      </w:r>
      <w:r w:rsidR="001B639A" w:rsidRPr="00B04299">
        <w:rPr>
          <w:rFonts w:ascii="Arial" w:hAnsi="Arial" w:cs="Arial"/>
          <w:sz w:val="22"/>
          <w:szCs w:val="22"/>
        </w:rPr>
        <w:t xml:space="preserve"> </w:t>
      </w:r>
    </w:p>
    <w:p w:rsidR="00C02000" w:rsidRPr="00B04299" w:rsidRDefault="00C02000" w:rsidP="00C02000">
      <w:pPr>
        <w:jc w:val="center"/>
        <w:rPr>
          <w:rFonts w:ascii="Arial" w:hAnsi="Arial" w:cs="Arial"/>
          <w:b/>
          <w:sz w:val="22"/>
          <w:szCs w:val="22"/>
        </w:rPr>
      </w:pPr>
    </w:p>
    <w:p w:rsidR="00EC70B4" w:rsidRPr="00B04299" w:rsidRDefault="00C02000" w:rsidP="001B639A">
      <w:pPr>
        <w:jc w:val="center"/>
        <w:rPr>
          <w:rFonts w:ascii="Arial" w:hAnsi="Arial" w:cs="Arial"/>
          <w:b/>
          <w:sz w:val="22"/>
          <w:szCs w:val="22"/>
        </w:rPr>
      </w:pPr>
      <w:r w:rsidRPr="00B04299">
        <w:rPr>
          <w:rFonts w:ascii="Arial" w:hAnsi="Arial" w:cs="Arial"/>
          <w:b/>
          <w:sz w:val="22"/>
          <w:szCs w:val="22"/>
        </w:rPr>
        <w:t>V.</w:t>
      </w:r>
    </w:p>
    <w:p w:rsidR="00C02000" w:rsidRPr="00B04299" w:rsidRDefault="00C02000" w:rsidP="00C02000">
      <w:pPr>
        <w:jc w:val="both"/>
        <w:rPr>
          <w:rFonts w:ascii="Arial" w:hAnsi="Arial" w:cs="Arial"/>
          <w:sz w:val="22"/>
          <w:szCs w:val="22"/>
        </w:rPr>
      </w:pPr>
      <w:r w:rsidRPr="00B04299">
        <w:rPr>
          <w:rFonts w:ascii="Arial" w:hAnsi="Arial" w:cs="Arial"/>
          <w:sz w:val="22"/>
          <w:szCs w:val="22"/>
        </w:rPr>
        <w:tab/>
        <w:t>Ova Odluka stupa na snagu danom donošenja i objavljuje se na službenim web stranicama Savjeta za nacionalne manjine Republike Hrvatske.</w:t>
      </w:r>
    </w:p>
    <w:p w:rsidR="00C02000" w:rsidRPr="00B04299" w:rsidRDefault="00C02000" w:rsidP="00C02000">
      <w:pPr>
        <w:spacing w:line="120" w:lineRule="auto"/>
        <w:jc w:val="center"/>
        <w:rPr>
          <w:rFonts w:ascii="Arial" w:hAnsi="Arial" w:cs="Arial"/>
          <w:b/>
          <w:sz w:val="22"/>
          <w:szCs w:val="22"/>
        </w:rPr>
      </w:pPr>
    </w:p>
    <w:p w:rsidR="00EC70B4" w:rsidRPr="00B04299" w:rsidRDefault="00C02000" w:rsidP="00C02000">
      <w:pPr>
        <w:ind w:left="708" w:firstLine="708"/>
        <w:rPr>
          <w:rFonts w:ascii="Arial" w:hAnsi="Arial" w:cs="Arial"/>
          <w:sz w:val="22"/>
          <w:szCs w:val="22"/>
        </w:rPr>
      </w:pPr>
      <w:r w:rsidRPr="00B04299">
        <w:rPr>
          <w:rFonts w:ascii="Arial" w:hAnsi="Arial" w:cs="Arial"/>
          <w:sz w:val="22"/>
          <w:szCs w:val="22"/>
        </w:rPr>
        <w:tab/>
      </w:r>
      <w:r w:rsidRPr="00B04299">
        <w:rPr>
          <w:rFonts w:ascii="Arial" w:hAnsi="Arial" w:cs="Arial"/>
          <w:sz w:val="22"/>
          <w:szCs w:val="22"/>
        </w:rPr>
        <w:tab/>
      </w:r>
      <w:r w:rsidRPr="00B04299">
        <w:rPr>
          <w:rFonts w:ascii="Arial" w:hAnsi="Arial" w:cs="Arial"/>
          <w:sz w:val="22"/>
          <w:szCs w:val="22"/>
        </w:rPr>
        <w:tab/>
      </w:r>
      <w:r w:rsidRPr="00B04299">
        <w:rPr>
          <w:rFonts w:ascii="Arial" w:hAnsi="Arial" w:cs="Arial"/>
          <w:sz w:val="22"/>
          <w:szCs w:val="22"/>
        </w:rPr>
        <w:tab/>
      </w:r>
      <w:r w:rsidRPr="00B04299">
        <w:rPr>
          <w:rFonts w:ascii="Arial" w:hAnsi="Arial" w:cs="Arial"/>
          <w:sz w:val="22"/>
          <w:szCs w:val="22"/>
        </w:rPr>
        <w:tab/>
      </w:r>
    </w:p>
    <w:p w:rsidR="00EC70B4" w:rsidRPr="00B04299" w:rsidRDefault="00EC70B4" w:rsidP="00C02000">
      <w:pPr>
        <w:ind w:left="708" w:firstLine="708"/>
        <w:rPr>
          <w:rFonts w:ascii="Arial" w:hAnsi="Arial" w:cs="Arial"/>
          <w:sz w:val="22"/>
          <w:szCs w:val="22"/>
        </w:rPr>
      </w:pPr>
    </w:p>
    <w:p w:rsidR="00C02000" w:rsidRPr="00B04299" w:rsidRDefault="00EC70B4" w:rsidP="00C02000">
      <w:pPr>
        <w:ind w:left="708" w:firstLine="708"/>
        <w:rPr>
          <w:rFonts w:ascii="Arial" w:hAnsi="Arial" w:cs="Arial"/>
          <w:b/>
        </w:rPr>
      </w:pPr>
      <w:r w:rsidRPr="00B04299">
        <w:rPr>
          <w:rFonts w:ascii="Arial" w:hAnsi="Arial" w:cs="Arial"/>
          <w:sz w:val="22"/>
          <w:szCs w:val="22"/>
        </w:rPr>
        <w:tab/>
      </w:r>
      <w:r w:rsidRPr="00B04299">
        <w:rPr>
          <w:rFonts w:ascii="Arial" w:hAnsi="Arial" w:cs="Arial"/>
          <w:sz w:val="22"/>
          <w:szCs w:val="22"/>
        </w:rPr>
        <w:tab/>
      </w:r>
      <w:r w:rsidRPr="00B04299">
        <w:rPr>
          <w:rFonts w:ascii="Arial" w:hAnsi="Arial" w:cs="Arial"/>
          <w:sz w:val="22"/>
          <w:szCs w:val="22"/>
        </w:rPr>
        <w:tab/>
      </w:r>
      <w:r w:rsidRPr="00B04299">
        <w:rPr>
          <w:rFonts w:ascii="Arial" w:hAnsi="Arial" w:cs="Arial"/>
          <w:sz w:val="22"/>
          <w:szCs w:val="22"/>
        </w:rPr>
        <w:tab/>
      </w:r>
      <w:r w:rsidRPr="00B04299">
        <w:rPr>
          <w:rFonts w:ascii="Arial" w:hAnsi="Arial" w:cs="Arial"/>
          <w:sz w:val="22"/>
          <w:szCs w:val="22"/>
        </w:rPr>
        <w:tab/>
      </w:r>
      <w:r w:rsidR="00C02000" w:rsidRPr="00B04299">
        <w:rPr>
          <w:rFonts w:ascii="Arial" w:hAnsi="Arial" w:cs="Arial"/>
          <w:sz w:val="22"/>
          <w:szCs w:val="22"/>
        </w:rPr>
        <w:tab/>
      </w:r>
      <w:r w:rsidR="00C02000" w:rsidRPr="00B04299">
        <w:rPr>
          <w:rFonts w:ascii="Arial" w:hAnsi="Arial" w:cs="Arial"/>
          <w:b/>
        </w:rPr>
        <w:t>PREDSJEDNIK SAVJETA</w:t>
      </w:r>
    </w:p>
    <w:p w:rsidR="00C02000" w:rsidRPr="00B04299" w:rsidRDefault="00C02000" w:rsidP="00C02000">
      <w:pPr>
        <w:rPr>
          <w:rFonts w:ascii="Arial" w:hAnsi="Arial" w:cs="Arial"/>
          <w:b/>
        </w:rPr>
      </w:pPr>
      <w:r w:rsidRPr="00B04299">
        <w:rPr>
          <w:rFonts w:ascii="Arial" w:hAnsi="Arial" w:cs="Arial"/>
          <w:b/>
        </w:rPr>
        <w:tab/>
      </w:r>
      <w:r w:rsidRPr="00B04299">
        <w:rPr>
          <w:rFonts w:ascii="Arial" w:hAnsi="Arial" w:cs="Arial"/>
          <w:b/>
        </w:rPr>
        <w:tab/>
      </w:r>
      <w:r w:rsidRPr="00B04299">
        <w:rPr>
          <w:rFonts w:ascii="Arial" w:hAnsi="Arial" w:cs="Arial"/>
          <w:b/>
        </w:rPr>
        <w:tab/>
      </w:r>
      <w:r w:rsidRPr="00B04299">
        <w:rPr>
          <w:rFonts w:ascii="Arial" w:hAnsi="Arial" w:cs="Arial"/>
          <w:b/>
        </w:rPr>
        <w:tab/>
      </w:r>
      <w:r w:rsidRPr="00B04299">
        <w:rPr>
          <w:rFonts w:ascii="Arial" w:hAnsi="Arial" w:cs="Arial"/>
          <w:b/>
        </w:rPr>
        <w:tab/>
      </w:r>
      <w:r w:rsidRPr="00B04299">
        <w:rPr>
          <w:rFonts w:ascii="Arial" w:hAnsi="Arial" w:cs="Arial"/>
          <w:b/>
        </w:rPr>
        <w:tab/>
      </w:r>
      <w:r w:rsidRPr="00B04299">
        <w:rPr>
          <w:rFonts w:ascii="Arial" w:hAnsi="Arial" w:cs="Arial"/>
          <w:b/>
        </w:rPr>
        <w:tab/>
        <w:t xml:space="preserve">               Aleksandar Tolnauer </w:t>
      </w:r>
    </w:p>
    <w:p w:rsidR="00C02000" w:rsidRPr="00B04299" w:rsidRDefault="00C02000" w:rsidP="00C020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C02000" w:rsidRPr="00B04299" w:rsidRDefault="00C02000">
      <w:pPr>
        <w:jc w:val="both"/>
        <w:rPr>
          <w:rFonts w:ascii="Arial" w:hAnsi="Arial" w:cs="Arial"/>
          <w:sz w:val="22"/>
          <w:szCs w:val="22"/>
        </w:rPr>
      </w:pPr>
    </w:p>
    <w:p w:rsidR="001B639A" w:rsidRPr="00B04299" w:rsidRDefault="001B639A">
      <w:pPr>
        <w:jc w:val="both"/>
        <w:rPr>
          <w:rFonts w:ascii="Arial" w:hAnsi="Arial" w:cs="Arial"/>
          <w:sz w:val="22"/>
          <w:szCs w:val="22"/>
        </w:rPr>
      </w:pPr>
    </w:p>
    <w:p w:rsidR="00B04299" w:rsidRDefault="00B04299">
      <w:pPr>
        <w:jc w:val="both"/>
        <w:rPr>
          <w:rFonts w:ascii="Arial" w:hAnsi="Arial" w:cs="Arial"/>
          <w:sz w:val="22"/>
          <w:szCs w:val="22"/>
        </w:rPr>
      </w:pPr>
    </w:p>
    <w:p w:rsidR="00B04299" w:rsidRDefault="00B04299">
      <w:pPr>
        <w:jc w:val="both"/>
        <w:rPr>
          <w:rFonts w:ascii="Arial" w:hAnsi="Arial" w:cs="Arial"/>
          <w:sz w:val="22"/>
          <w:szCs w:val="22"/>
        </w:rPr>
      </w:pPr>
    </w:p>
    <w:p w:rsidR="001B639A" w:rsidRPr="00B04299" w:rsidRDefault="001B639A">
      <w:pPr>
        <w:jc w:val="both"/>
        <w:rPr>
          <w:rFonts w:ascii="Arial" w:hAnsi="Arial" w:cs="Arial"/>
          <w:sz w:val="22"/>
          <w:szCs w:val="22"/>
        </w:rPr>
      </w:pPr>
      <w:r w:rsidRPr="00B04299">
        <w:rPr>
          <w:rFonts w:ascii="Arial" w:hAnsi="Arial" w:cs="Arial"/>
          <w:sz w:val="22"/>
          <w:szCs w:val="22"/>
        </w:rPr>
        <w:t>Dostaviti:</w:t>
      </w:r>
    </w:p>
    <w:p w:rsidR="001B639A" w:rsidRPr="00B04299" w:rsidRDefault="001B639A" w:rsidP="001B639A">
      <w:pPr>
        <w:pStyle w:val="Odlomakpopisa"/>
        <w:numPr>
          <w:ilvl w:val="0"/>
          <w:numId w:val="5"/>
        </w:numPr>
        <w:jc w:val="both"/>
        <w:rPr>
          <w:rFonts w:ascii="Arial" w:hAnsi="Arial" w:cs="Arial"/>
          <w:sz w:val="22"/>
          <w:szCs w:val="22"/>
        </w:rPr>
      </w:pPr>
      <w:r w:rsidRPr="00B04299">
        <w:rPr>
          <w:rFonts w:ascii="Arial" w:hAnsi="Arial" w:cs="Arial"/>
          <w:sz w:val="22"/>
          <w:szCs w:val="22"/>
        </w:rPr>
        <w:t>Povjerenici za informiranje</w:t>
      </w:r>
      <w:r w:rsidR="00655F95" w:rsidRPr="00B04299">
        <w:rPr>
          <w:rFonts w:ascii="Arial" w:hAnsi="Arial" w:cs="Arial"/>
          <w:sz w:val="22"/>
          <w:szCs w:val="22"/>
        </w:rPr>
        <w:t>,</w:t>
      </w:r>
    </w:p>
    <w:p w:rsidR="001B639A" w:rsidRPr="00B04299" w:rsidRDefault="001B639A" w:rsidP="001B639A">
      <w:pPr>
        <w:pStyle w:val="Odlomakpopisa"/>
        <w:numPr>
          <w:ilvl w:val="0"/>
          <w:numId w:val="5"/>
        </w:numPr>
        <w:jc w:val="both"/>
        <w:rPr>
          <w:rFonts w:ascii="Arial" w:hAnsi="Arial" w:cs="Arial"/>
          <w:sz w:val="22"/>
          <w:szCs w:val="22"/>
        </w:rPr>
      </w:pPr>
      <w:r w:rsidRPr="00B04299">
        <w:rPr>
          <w:rFonts w:ascii="Arial" w:hAnsi="Arial" w:cs="Arial"/>
          <w:sz w:val="22"/>
          <w:szCs w:val="22"/>
        </w:rPr>
        <w:t>pismohrani, ovdje.</w:t>
      </w:r>
    </w:p>
    <w:sectPr w:rsidR="001B639A" w:rsidRPr="00B04299" w:rsidSect="002D7F0C">
      <w:footerReference w:type="default" r:id="rId9"/>
      <w:pgSz w:w="11906" w:h="16838"/>
      <w:pgMar w:top="1417" w:right="1417" w:bottom="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4BBA" w:rsidRDefault="00024BBA">
      <w:r>
        <w:separator/>
      </w:r>
    </w:p>
  </w:endnote>
  <w:endnote w:type="continuationSeparator" w:id="0">
    <w:p w:rsidR="00024BBA" w:rsidRDefault="00024B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Droid Sans Fallback">
    <w:altName w:val="MS Mincho"/>
    <w:charset w:val="80"/>
    <w:family w:val="auto"/>
    <w:pitch w:val="variable"/>
    <w:sig w:usb0="00000001" w:usb1="08070000" w:usb2="00000010" w:usb3="00000000" w:csb0="00020000" w:csb1="00000000"/>
  </w:font>
  <w:font w:name="FreeSans">
    <w:altName w:val="MS Mincho"/>
    <w:charset w:val="80"/>
    <w:family w:val="auto"/>
    <w:pitch w:val="variable"/>
    <w:sig w:usb0="00000001" w:usb1="08070000" w:usb2="00000010" w:usb3="00000000" w:csb0="0002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-NewRoman">
    <w:panose1 w:val="00000000000000000000"/>
    <w:charset w:val="EE"/>
    <w:family w:val="roman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159E" w:rsidRDefault="00A52002">
    <w:pPr>
      <w:pStyle w:val="Podnoje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973CC6">
      <w:rPr>
        <w:noProof/>
      </w:rPr>
      <w:t>1</w:t>
    </w:r>
    <w:r>
      <w:rPr>
        <w:noProof/>
      </w:rPr>
      <w:fldChar w:fldCharType="end"/>
    </w:r>
  </w:p>
  <w:p w:rsidR="006B159E" w:rsidRDefault="00024BBA">
    <w:pPr>
      <w:pStyle w:val="Podnoj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4BBA" w:rsidRDefault="00024BBA">
      <w:r>
        <w:separator/>
      </w:r>
    </w:p>
  </w:footnote>
  <w:footnote w:type="continuationSeparator" w:id="0">
    <w:p w:rsidR="00024BBA" w:rsidRDefault="00024B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E1D15"/>
    <w:multiLevelType w:val="hybridMultilevel"/>
    <w:tmpl w:val="5EF8C860"/>
    <w:lvl w:ilvl="0" w:tplc="687A771E">
      <w:numFmt w:val="bullet"/>
      <w:lvlText w:val="-"/>
      <w:lvlJc w:val="left"/>
      <w:pPr>
        <w:ind w:left="1770" w:hanging="360"/>
      </w:pPr>
      <w:rPr>
        <w:rFonts w:ascii="Arial" w:eastAsia="Times New Roman" w:hAnsi="Arial" w:cs="Arial" w:hint="default"/>
        <w:i w:val="0"/>
      </w:rPr>
    </w:lvl>
    <w:lvl w:ilvl="1" w:tplc="041A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1">
    <w:nsid w:val="252A7FE5"/>
    <w:multiLevelType w:val="multilevel"/>
    <w:tmpl w:val="B60A2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5EC068E"/>
    <w:multiLevelType w:val="hybridMultilevel"/>
    <w:tmpl w:val="F202CC18"/>
    <w:lvl w:ilvl="0" w:tplc="1CC867DC">
      <w:start w:val="3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2587A5D"/>
    <w:multiLevelType w:val="hybridMultilevel"/>
    <w:tmpl w:val="FD3A2A60"/>
    <w:lvl w:ilvl="0" w:tplc="818E9CC0">
      <w:numFmt w:val="bullet"/>
      <w:lvlText w:val="-"/>
      <w:lvlJc w:val="left"/>
      <w:pPr>
        <w:ind w:left="1776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4">
    <w:nsid w:val="4543680B"/>
    <w:multiLevelType w:val="hybridMultilevel"/>
    <w:tmpl w:val="A6E66F16"/>
    <w:lvl w:ilvl="0" w:tplc="D958A9B2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5A0"/>
    <w:rsid w:val="00006985"/>
    <w:rsid w:val="00024BBA"/>
    <w:rsid w:val="000466E0"/>
    <w:rsid w:val="00052AC0"/>
    <w:rsid w:val="00060688"/>
    <w:rsid w:val="00065017"/>
    <w:rsid w:val="00067666"/>
    <w:rsid w:val="00147238"/>
    <w:rsid w:val="001B639A"/>
    <w:rsid w:val="001B7525"/>
    <w:rsid w:val="00211E1C"/>
    <w:rsid w:val="00224F14"/>
    <w:rsid w:val="00246ECD"/>
    <w:rsid w:val="0025793E"/>
    <w:rsid w:val="002A0B10"/>
    <w:rsid w:val="002A1FE8"/>
    <w:rsid w:val="002B6147"/>
    <w:rsid w:val="002B7D85"/>
    <w:rsid w:val="002D7552"/>
    <w:rsid w:val="002D7F0C"/>
    <w:rsid w:val="003023D0"/>
    <w:rsid w:val="0031794A"/>
    <w:rsid w:val="00323A48"/>
    <w:rsid w:val="00345AE4"/>
    <w:rsid w:val="00345E41"/>
    <w:rsid w:val="00355D79"/>
    <w:rsid w:val="00357B2C"/>
    <w:rsid w:val="00363479"/>
    <w:rsid w:val="00373A5C"/>
    <w:rsid w:val="003E3ED3"/>
    <w:rsid w:val="00420CF9"/>
    <w:rsid w:val="00474B55"/>
    <w:rsid w:val="0048269F"/>
    <w:rsid w:val="00492FED"/>
    <w:rsid w:val="004A5257"/>
    <w:rsid w:val="004C2CCA"/>
    <w:rsid w:val="004C52D1"/>
    <w:rsid w:val="004C5620"/>
    <w:rsid w:val="004E12CC"/>
    <w:rsid w:val="00541B32"/>
    <w:rsid w:val="00547558"/>
    <w:rsid w:val="00554B24"/>
    <w:rsid w:val="005706F2"/>
    <w:rsid w:val="0057489A"/>
    <w:rsid w:val="00587396"/>
    <w:rsid w:val="005B1F54"/>
    <w:rsid w:val="005B1FD8"/>
    <w:rsid w:val="005C04D7"/>
    <w:rsid w:val="0060760D"/>
    <w:rsid w:val="00616D91"/>
    <w:rsid w:val="00621C50"/>
    <w:rsid w:val="00634D4A"/>
    <w:rsid w:val="00651F3F"/>
    <w:rsid w:val="00655F95"/>
    <w:rsid w:val="006869A4"/>
    <w:rsid w:val="00690550"/>
    <w:rsid w:val="006F177E"/>
    <w:rsid w:val="007275A0"/>
    <w:rsid w:val="00737FC8"/>
    <w:rsid w:val="00740E2F"/>
    <w:rsid w:val="00764156"/>
    <w:rsid w:val="00796CFC"/>
    <w:rsid w:val="007B3549"/>
    <w:rsid w:val="00803DD1"/>
    <w:rsid w:val="0082077E"/>
    <w:rsid w:val="00821C3C"/>
    <w:rsid w:val="00841839"/>
    <w:rsid w:val="00846D0B"/>
    <w:rsid w:val="008503A7"/>
    <w:rsid w:val="00866AB5"/>
    <w:rsid w:val="00893FDC"/>
    <w:rsid w:val="008B60F6"/>
    <w:rsid w:val="008F2B84"/>
    <w:rsid w:val="009143C6"/>
    <w:rsid w:val="0091486F"/>
    <w:rsid w:val="00921BF9"/>
    <w:rsid w:val="00931AA5"/>
    <w:rsid w:val="0095741B"/>
    <w:rsid w:val="00973CC6"/>
    <w:rsid w:val="009A39CF"/>
    <w:rsid w:val="00A141DD"/>
    <w:rsid w:val="00A52002"/>
    <w:rsid w:val="00A5702F"/>
    <w:rsid w:val="00A851FA"/>
    <w:rsid w:val="00AB7F9A"/>
    <w:rsid w:val="00B04299"/>
    <w:rsid w:val="00B31DA2"/>
    <w:rsid w:val="00B604F9"/>
    <w:rsid w:val="00B82AA7"/>
    <w:rsid w:val="00BD74B9"/>
    <w:rsid w:val="00BE48D0"/>
    <w:rsid w:val="00C02000"/>
    <w:rsid w:val="00C03C56"/>
    <w:rsid w:val="00C114C2"/>
    <w:rsid w:val="00C3201B"/>
    <w:rsid w:val="00C4189F"/>
    <w:rsid w:val="00C55561"/>
    <w:rsid w:val="00C706F4"/>
    <w:rsid w:val="00C90439"/>
    <w:rsid w:val="00CA5BB8"/>
    <w:rsid w:val="00CB7D56"/>
    <w:rsid w:val="00CC532D"/>
    <w:rsid w:val="00CC72CE"/>
    <w:rsid w:val="00CD6CD0"/>
    <w:rsid w:val="00D10A03"/>
    <w:rsid w:val="00D2306F"/>
    <w:rsid w:val="00D40297"/>
    <w:rsid w:val="00DA1F32"/>
    <w:rsid w:val="00DD6C4E"/>
    <w:rsid w:val="00DE07FC"/>
    <w:rsid w:val="00DE667C"/>
    <w:rsid w:val="00E15881"/>
    <w:rsid w:val="00E3582B"/>
    <w:rsid w:val="00E438B9"/>
    <w:rsid w:val="00EA665E"/>
    <w:rsid w:val="00EC70B4"/>
    <w:rsid w:val="00ED1C11"/>
    <w:rsid w:val="00EE6692"/>
    <w:rsid w:val="00F079C9"/>
    <w:rsid w:val="00F11A15"/>
    <w:rsid w:val="00F179E3"/>
    <w:rsid w:val="00F20540"/>
    <w:rsid w:val="00F21E78"/>
    <w:rsid w:val="00F36948"/>
    <w:rsid w:val="00F53B13"/>
    <w:rsid w:val="00F54A1F"/>
    <w:rsid w:val="00F578B1"/>
    <w:rsid w:val="00F93811"/>
    <w:rsid w:val="00F94624"/>
    <w:rsid w:val="00FC2AFF"/>
    <w:rsid w:val="00FC655D"/>
    <w:rsid w:val="00FF6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1E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1">
    <w:name w:val="heading 1"/>
    <w:basedOn w:val="Normal"/>
    <w:next w:val="Normal"/>
    <w:link w:val="Naslov1Char"/>
    <w:qFormat/>
    <w:rsid w:val="00846D0B"/>
    <w:pPr>
      <w:keepNext/>
      <w:outlineLvl w:val="0"/>
    </w:pPr>
    <w:rPr>
      <w:szCs w:val="20"/>
      <w:lang w:eastAsia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rsid w:val="00F93811"/>
    <w:pPr>
      <w:widowControl w:val="0"/>
      <w:suppressAutoHyphens/>
      <w:spacing w:after="120"/>
    </w:pPr>
    <w:rPr>
      <w:rFonts w:eastAsia="Droid Sans Fallback" w:cs="FreeSans"/>
      <w:kern w:val="1"/>
      <w:lang w:val="en-US" w:eastAsia="zh-CN" w:bidi="hi-IN"/>
    </w:rPr>
  </w:style>
  <w:style w:type="character" w:customStyle="1" w:styleId="TijelotekstaChar">
    <w:name w:val="Tijelo teksta Char"/>
    <w:basedOn w:val="Zadanifontodlomka"/>
    <w:link w:val="Tijeloteksta"/>
    <w:rsid w:val="00F93811"/>
    <w:rPr>
      <w:rFonts w:ascii="Times New Roman" w:eastAsia="Droid Sans Fallback" w:hAnsi="Times New Roman" w:cs="FreeSans"/>
      <w:kern w:val="1"/>
      <w:sz w:val="24"/>
      <w:szCs w:val="24"/>
      <w:lang w:val="en-US" w:eastAsia="zh-CN" w:bidi="hi-IN"/>
    </w:rPr>
  </w:style>
  <w:style w:type="paragraph" w:styleId="StandardWeb">
    <w:name w:val="Normal (Web)"/>
    <w:basedOn w:val="Normal"/>
    <w:uiPriority w:val="99"/>
    <w:unhideWhenUsed/>
    <w:rsid w:val="002B7D85"/>
    <w:pPr>
      <w:spacing w:before="100" w:beforeAutospacing="1" w:after="100" w:afterAutospacing="1"/>
    </w:pPr>
  </w:style>
  <w:style w:type="paragraph" w:customStyle="1" w:styleId="t-9-8">
    <w:name w:val="t-9-8"/>
    <w:basedOn w:val="Normal"/>
    <w:rsid w:val="002A1FE8"/>
    <w:pPr>
      <w:spacing w:before="100" w:beforeAutospacing="1" w:after="100" w:afterAutospacing="1"/>
    </w:pPr>
  </w:style>
  <w:style w:type="paragraph" w:styleId="Podnoje">
    <w:name w:val="footer"/>
    <w:basedOn w:val="Normal"/>
    <w:link w:val="PodnojeChar"/>
    <w:uiPriority w:val="99"/>
    <w:rsid w:val="00F21E78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F21E78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Naslov1Char">
    <w:name w:val="Naslov 1 Char"/>
    <w:basedOn w:val="Zadanifontodlomka"/>
    <w:link w:val="Naslov1"/>
    <w:rsid w:val="00846D0B"/>
    <w:rPr>
      <w:rFonts w:ascii="Times New Roman" w:eastAsia="Times New Roman" w:hAnsi="Times New Roman" w:cs="Times New Roman"/>
      <w:sz w:val="24"/>
      <w:szCs w:val="20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4E12CC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E12CC"/>
    <w:rPr>
      <w:rFonts w:ascii="Tahoma" w:eastAsia="Times New Roman" w:hAnsi="Tahoma" w:cs="Tahoma"/>
      <w:sz w:val="16"/>
      <w:szCs w:val="16"/>
      <w:lang w:eastAsia="hr-HR"/>
    </w:rPr>
  </w:style>
  <w:style w:type="character" w:styleId="Istaknuto">
    <w:name w:val="Emphasis"/>
    <w:uiPriority w:val="20"/>
    <w:qFormat/>
    <w:rsid w:val="00DD6C4E"/>
    <w:rPr>
      <w:b/>
      <w:bCs/>
      <w:i w:val="0"/>
      <w:iCs w:val="0"/>
    </w:rPr>
  </w:style>
  <w:style w:type="character" w:customStyle="1" w:styleId="st">
    <w:name w:val="st"/>
    <w:rsid w:val="00DD6C4E"/>
  </w:style>
  <w:style w:type="paragraph" w:styleId="Odlomakpopisa">
    <w:name w:val="List Paragraph"/>
    <w:basedOn w:val="Normal"/>
    <w:uiPriority w:val="34"/>
    <w:qFormat/>
    <w:rsid w:val="00147238"/>
    <w:pPr>
      <w:ind w:left="720"/>
      <w:contextualSpacing/>
    </w:pPr>
  </w:style>
  <w:style w:type="paragraph" w:customStyle="1" w:styleId="T-98-2">
    <w:name w:val="T-9/8-2"/>
    <w:rsid w:val="00C03C56"/>
    <w:pPr>
      <w:widowControl w:val="0"/>
      <w:tabs>
        <w:tab w:val="left" w:pos="2153"/>
      </w:tabs>
      <w:autoSpaceDE w:val="0"/>
      <w:autoSpaceDN w:val="0"/>
      <w:adjustRightInd w:val="0"/>
      <w:spacing w:after="43" w:line="240" w:lineRule="auto"/>
      <w:ind w:firstLine="342"/>
      <w:jc w:val="both"/>
    </w:pPr>
    <w:rPr>
      <w:rFonts w:ascii="Times-NewRoman" w:eastAsia="Times New Roman" w:hAnsi="Times-NewRoman" w:cs="Times New Roman"/>
      <w:sz w:val="19"/>
      <w:szCs w:val="19"/>
      <w:lang w:eastAsia="hr-HR"/>
    </w:rPr>
  </w:style>
  <w:style w:type="character" w:styleId="Hiperveza">
    <w:name w:val="Hyperlink"/>
    <w:basedOn w:val="Zadanifontodlomka"/>
    <w:uiPriority w:val="99"/>
    <w:semiHidden/>
    <w:unhideWhenUsed/>
    <w:rsid w:val="00931AA5"/>
    <w:rPr>
      <w:color w:val="0000FF"/>
      <w:u w:val="single"/>
    </w:rPr>
  </w:style>
  <w:style w:type="character" w:customStyle="1" w:styleId="article-date">
    <w:name w:val="article-date"/>
    <w:basedOn w:val="Zadanifontodlomka"/>
    <w:rsid w:val="00931AA5"/>
  </w:style>
  <w:style w:type="character" w:customStyle="1" w:styleId="article-author">
    <w:name w:val="article-author"/>
    <w:basedOn w:val="Zadanifontodlomka"/>
    <w:rsid w:val="00931AA5"/>
  </w:style>
  <w:style w:type="character" w:customStyle="1" w:styleId="article-author-name">
    <w:name w:val="article-author-name"/>
    <w:basedOn w:val="Zadanifontodlomka"/>
    <w:rsid w:val="00931AA5"/>
  </w:style>
  <w:style w:type="character" w:customStyle="1" w:styleId="link-general-text-description">
    <w:name w:val="link-general-text-description"/>
    <w:basedOn w:val="Zadanifontodlomka"/>
    <w:rsid w:val="00931AA5"/>
  </w:style>
  <w:style w:type="paragraph" w:customStyle="1" w:styleId="clanak-">
    <w:name w:val="clanak-"/>
    <w:basedOn w:val="Normal"/>
    <w:rsid w:val="00C02000"/>
    <w:pPr>
      <w:spacing w:before="100" w:beforeAutospacing="1" w:after="100" w:afterAutospacing="1"/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1E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1">
    <w:name w:val="heading 1"/>
    <w:basedOn w:val="Normal"/>
    <w:next w:val="Normal"/>
    <w:link w:val="Naslov1Char"/>
    <w:qFormat/>
    <w:rsid w:val="00846D0B"/>
    <w:pPr>
      <w:keepNext/>
      <w:outlineLvl w:val="0"/>
    </w:pPr>
    <w:rPr>
      <w:szCs w:val="20"/>
      <w:lang w:eastAsia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rsid w:val="00F93811"/>
    <w:pPr>
      <w:widowControl w:val="0"/>
      <w:suppressAutoHyphens/>
      <w:spacing w:after="120"/>
    </w:pPr>
    <w:rPr>
      <w:rFonts w:eastAsia="Droid Sans Fallback" w:cs="FreeSans"/>
      <w:kern w:val="1"/>
      <w:lang w:val="en-US" w:eastAsia="zh-CN" w:bidi="hi-IN"/>
    </w:rPr>
  </w:style>
  <w:style w:type="character" w:customStyle="1" w:styleId="TijelotekstaChar">
    <w:name w:val="Tijelo teksta Char"/>
    <w:basedOn w:val="Zadanifontodlomka"/>
    <w:link w:val="Tijeloteksta"/>
    <w:rsid w:val="00F93811"/>
    <w:rPr>
      <w:rFonts w:ascii="Times New Roman" w:eastAsia="Droid Sans Fallback" w:hAnsi="Times New Roman" w:cs="FreeSans"/>
      <w:kern w:val="1"/>
      <w:sz w:val="24"/>
      <w:szCs w:val="24"/>
      <w:lang w:val="en-US" w:eastAsia="zh-CN" w:bidi="hi-IN"/>
    </w:rPr>
  </w:style>
  <w:style w:type="paragraph" w:styleId="StandardWeb">
    <w:name w:val="Normal (Web)"/>
    <w:basedOn w:val="Normal"/>
    <w:uiPriority w:val="99"/>
    <w:unhideWhenUsed/>
    <w:rsid w:val="002B7D85"/>
    <w:pPr>
      <w:spacing w:before="100" w:beforeAutospacing="1" w:after="100" w:afterAutospacing="1"/>
    </w:pPr>
  </w:style>
  <w:style w:type="paragraph" w:customStyle="1" w:styleId="t-9-8">
    <w:name w:val="t-9-8"/>
    <w:basedOn w:val="Normal"/>
    <w:rsid w:val="002A1FE8"/>
    <w:pPr>
      <w:spacing w:before="100" w:beforeAutospacing="1" w:after="100" w:afterAutospacing="1"/>
    </w:pPr>
  </w:style>
  <w:style w:type="paragraph" w:styleId="Podnoje">
    <w:name w:val="footer"/>
    <w:basedOn w:val="Normal"/>
    <w:link w:val="PodnojeChar"/>
    <w:uiPriority w:val="99"/>
    <w:rsid w:val="00F21E78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F21E78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Naslov1Char">
    <w:name w:val="Naslov 1 Char"/>
    <w:basedOn w:val="Zadanifontodlomka"/>
    <w:link w:val="Naslov1"/>
    <w:rsid w:val="00846D0B"/>
    <w:rPr>
      <w:rFonts w:ascii="Times New Roman" w:eastAsia="Times New Roman" w:hAnsi="Times New Roman" w:cs="Times New Roman"/>
      <w:sz w:val="24"/>
      <w:szCs w:val="20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4E12CC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E12CC"/>
    <w:rPr>
      <w:rFonts w:ascii="Tahoma" w:eastAsia="Times New Roman" w:hAnsi="Tahoma" w:cs="Tahoma"/>
      <w:sz w:val="16"/>
      <w:szCs w:val="16"/>
      <w:lang w:eastAsia="hr-HR"/>
    </w:rPr>
  </w:style>
  <w:style w:type="character" w:styleId="Istaknuto">
    <w:name w:val="Emphasis"/>
    <w:uiPriority w:val="20"/>
    <w:qFormat/>
    <w:rsid w:val="00DD6C4E"/>
    <w:rPr>
      <w:b/>
      <w:bCs/>
      <w:i w:val="0"/>
      <w:iCs w:val="0"/>
    </w:rPr>
  </w:style>
  <w:style w:type="character" w:customStyle="1" w:styleId="st">
    <w:name w:val="st"/>
    <w:rsid w:val="00DD6C4E"/>
  </w:style>
  <w:style w:type="paragraph" w:styleId="Odlomakpopisa">
    <w:name w:val="List Paragraph"/>
    <w:basedOn w:val="Normal"/>
    <w:uiPriority w:val="34"/>
    <w:qFormat/>
    <w:rsid w:val="00147238"/>
    <w:pPr>
      <w:ind w:left="720"/>
      <w:contextualSpacing/>
    </w:pPr>
  </w:style>
  <w:style w:type="paragraph" w:customStyle="1" w:styleId="T-98-2">
    <w:name w:val="T-9/8-2"/>
    <w:rsid w:val="00C03C56"/>
    <w:pPr>
      <w:widowControl w:val="0"/>
      <w:tabs>
        <w:tab w:val="left" w:pos="2153"/>
      </w:tabs>
      <w:autoSpaceDE w:val="0"/>
      <w:autoSpaceDN w:val="0"/>
      <w:adjustRightInd w:val="0"/>
      <w:spacing w:after="43" w:line="240" w:lineRule="auto"/>
      <w:ind w:firstLine="342"/>
      <w:jc w:val="both"/>
    </w:pPr>
    <w:rPr>
      <w:rFonts w:ascii="Times-NewRoman" w:eastAsia="Times New Roman" w:hAnsi="Times-NewRoman" w:cs="Times New Roman"/>
      <w:sz w:val="19"/>
      <w:szCs w:val="19"/>
      <w:lang w:eastAsia="hr-HR"/>
    </w:rPr>
  </w:style>
  <w:style w:type="character" w:styleId="Hiperveza">
    <w:name w:val="Hyperlink"/>
    <w:basedOn w:val="Zadanifontodlomka"/>
    <w:uiPriority w:val="99"/>
    <w:semiHidden/>
    <w:unhideWhenUsed/>
    <w:rsid w:val="00931AA5"/>
    <w:rPr>
      <w:color w:val="0000FF"/>
      <w:u w:val="single"/>
    </w:rPr>
  </w:style>
  <w:style w:type="character" w:customStyle="1" w:styleId="article-date">
    <w:name w:val="article-date"/>
    <w:basedOn w:val="Zadanifontodlomka"/>
    <w:rsid w:val="00931AA5"/>
  </w:style>
  <w:style w:type="character" w:customStyle="1" w:styleId="article-author">
    <w:name w:val="article-author"/>
    <w:basedOn w:val="Zadanifontodlomka"/>
    <w:rsid w:val="00931AA5"/>
  </w:style>
  <w:style w:type="character" w:customStyle="1" w:styleId="article-author-name">
    <w:name w:val="article-author-name"/>
    <w:basedOn w:val="Zadanifontodlomka"/>
    <w:rsid w:val="00931AA5"/>
  </w:style>
  <w:style w:type="character" w:customStyle="1" w:styleId="link-general-text-description">
    <w:name w:val="link-general-text-description"/>
    <w:basedOn w:val="Zadanifontodlomka"/>
    <w:rsid w:val="00931AA5"/>
  </w:style>
  <w:style w:type="paragraph" w:customStyle="1" w:styleId="clanak-">
    <w:name w:val="clanak-"/>
    <w:basedOn w:val="Normal"/>
    <w:rsid w:val="00C02000"/>
    <w:pPr>
      <w:spacing w:before="100" w:beforeAutospacing="1" w:after="100" w:afterAutospacing="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7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96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644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609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573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9395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1071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9499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30956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39829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70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88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959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004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211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7548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2770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298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10379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254602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884922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26559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3173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199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98235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7555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9869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5141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3271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6300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4028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4423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7772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7862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2101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3143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1616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7677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4511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3550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5374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4891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5826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1319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78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28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680118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87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5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0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0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9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80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70817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E20601-72AC-4CDC-A33F-004B659626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212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Danijela Komadina</dc:creator>
  <cp:lastModifiedBy>Danijela Komadina</cp:lastModifiedBy>
  <cp:revision>3</cp:revision>
  <cp:lastPrinted>2016-05-25T08:14:00Z</cp:lastPrinted>
  <dcterms:created xsi:type="dcterms:W3CDTF">2016-05-25T07:29:00Z</dcterms:created>
  <dcterms:modified xsi:type="dcterms:W3CDTF">2016-05-25T08:14:00Z</dcterms:modified>
</cp:coreProperties>
</file>